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附件1：</w:t>
      </w:r>
    </w:p>
    <w:p>
      <w:pPr>
        <w:spacing w:line="360" w:lineRule="exact"/>
        <w:jc w:val="center"/>
        <w:rPr>
          <w:rFonts w:hint="eastAsia" w:ascii="方正小标宋_GBK" w:hAnsi="黑体" w:eastAsia="方正小标宋_GBK" w:cs="方正小标宋简体"/>
          <w:sz w:val="32"/>
          <w:szCs w:val="32"/>
        </w:rPr>
      </w:pPr>
      <w:bookmarkStart w:id="0" w:name="_GoBack"/>
      <w:r>
        <w:rPr>
          <w:rFonts w:hint="eastAsia" w:ascii="方正小标宋_GBK" w:hAnsi="黑体" w:eastAsia="方正小标宋_GBK" w:cs="方正小标宋简体"/>
          <w:sz w:val="32"/>
          <w:szCs w:val="32"/>
        </w:rPr>
        <w:t>异地贷款职工住房公积金缴存使用证明</w:t>
      </w:r>
    </w:p>
    <w:bookmarkEnd w:id="0"/>
    <w:p>
      <w:pPr>
        <w:jc w:val="center"/>
        <w:rPr>
          <w:rFonts w:ascii="仿宋_GB2312" w:hAnsi="仿宋_GB2312" w:eastAsia="仿宋_GB2312" w:cs="仿宋_GB2312"/>
        </w:rPr>
      </w:pPr>
      <w:r>
        <w:rPr>
          <w:rFonts w:hint="eastAsia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</w:rPr>
        <w:t xml:space="preserve">  编号：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032"/>
        <w:gridCol w:w="1620"/>
        <w:gridCol w:w="1080"/>
        <w:gridCol w:w="180"/>
        <w:gridCol w:w="1201"/>
        <w:gridCol w:w="419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568" w:type="dxa"/>
            <w:gridSpan w:val="8"/>
            <w:noWrap w:val="0"/>
            <w:vAlign w:val="top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泰州市住房公积金管理中心：</w:t>
            </w:r>
          </w:p>
          <w:p>
            <w:pPr>
              <w:snapToGrid w:val="0"/>
              <w:spacing w:line="32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我中心缴存职工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的住房公积金缴存使用情况如下：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职工姓名</w:t>
            </w:r>
          </w:p>
        </w:tc>
        <w:tc>
          <w:tcPr>
            <w:tcW w:w="26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26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个人公积金账号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开户时间</w:t>
            </w:r>
          </w:p>
        </w:tc>
        <w:tc>
          <w:tcPr>
            <w:tcW w:w="2652" w:type="dxa"/>
            <w:gridSpan w:val="2"/>
            <w:noWrap w:val="0"/>
            <w:vAlign w:val="center"/>
          </w:tcPr>
          <w:p>
            <w:pPr>
              <w:snapToGrid w:val="0"/>
              <w:ind w:firstLine="960" w:firstLineChars="4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 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账户状态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napToGrid w:val="0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□正常  □封存  □欠缴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缴存基数（大写）</w:t>
            </w:r>
          </w:p>
        </w:tc>
        <w:tc>
          <w:tcPr>
            <w:tcW w:w="26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缴存比例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单位：    %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个人：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月缴存额（大写）</w:t>
            </w:r>
          </w:p>
        </w:tc>
        <w:tc>
          <w:tcPr>
            <w:tcW w:w="2652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缴存余额（大写）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最近连续缴存时间</w:t>
            </w:r>
          </w:p>
        </w:tc>
        <w:tc>
          <w:tcPr>
            <w:tcW w:w="6300" w:type="dxa"/>
            <w:gridSpan w:val="6"/>
            <w:noWrap w:val="0"/>
            <w:vAlign w:val="center"/>
          </w:tcPr>
          <w:p>
            <w:pPr>
              <w:snapToGrid w:val="0"/>
              <w:ind w:firstLine="2040" w:firstLineChars="8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 月—  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该职工公积金贷款记录情况</w:t>
            </w:r>
          </w:p>
        </w:tc>
        <w:tc>
          <w:tcPr>
            <w:tcW w:w="6300" w:type="dxa"/>
            <w:gridSpan w:val="6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□无贷款记录 □有贷款记录且贷款已还清,贷款次数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次  </w:t>
            </w:r>
          </w:p>
          <w:p>
            <w:pPr>
              <w:snapToGrid w:val="0"/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□有未还清贷款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26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其他信息</w:t>
            </w:r>
          </w:p>
        </w:tc>
        <w:tc>
          <w:tcPr>
            <w:tcW w:w="630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8568" w:type="dxa"/>
            <w:gridSpan w:val="8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我中心保证以上信息真实准确。本证明自开具之日起2个月内有效。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经办人：          联系电话：             盖章（业务专用章）：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8568" w:type="dxa"/>
            <w:gridSpan w:val="8"/>
            <w:tcBorders>
              <w:top w:val="dashed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回  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编号：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中心：</w:t>
            </w:r>
          </w:p>
          <w:p>
            <w:pPr>
              <w:snapToGrid w:val="0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你中心缴存职工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（公积金账号：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）缴存使用证明收悉。根据我中心异地贷款政策规定，该职工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(□本人  □参贷)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异地贷款申请审核结果为：          □准予贷款       □不予贷款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贷款金额（大写）</w:t>
            </w:r>
          </w:p>
        </w:tc>
        <w:tc>
          <w:tcPr>
            <w:tcW w:w="373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8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贷款期限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贷款期间</w:t>
            </w:r>
          </w:p>
        </w:tc>
        <w:tc>
          <w:tcPr>
            <w:tcW w:w="7332" w:type="dxa"/>
            <w:gridSpan w:val="7"/>
            <w:noWrap w:val="0"/>
            <w:vAlign w:val="center"/>
          </w:tcPr>
          <w:p>
            <w:pPr>
              <w:snapToGrid w:val="0"/>
              <w:ind w:firstLine="1080" w:firstLineChars="4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 月—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还款方式</w:t>
            </w:r>
          </w:p>
        </w:tc>
        <w:tc>
          <w:tcPr>
            <w:tcW w:w="373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□等额本金  □等额本息</w:t>
            </w:r>
          </w:p>
        </w:tc>
        <w:tc>
          <w:tcPr>
            <w:tcW w:w="138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月还本息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8568" w:type="dxa"/>
            <w:gridSpan w:val="8"/>
            <w:noWrap w:val="0"/>
            <w:vAlign w:val="center"/>
          </w:tcPr>
          <w:p>
            <w:pPr>
              <w:snapToGrid w:val="0"/>
              <w:spacing w:line="280" w:lineRule="exact"/>
              <w:ind w:firstLine="600" w:firstLineChars="2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我中心保证以上信息真实准确。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经办人：          联系电话：             盖章（业务专用章）：</w:t>
            </w:r>
          </w:p>
          <w:p>
            <w:pPr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  月     日</w:t>
            </w:r>
          </w:p>
        </w:tc>
      </w:tr>
    </w:tbl>
    <w:p>
      <w:r>
        <w:rPr>
          <w:rFonts w:hint="eastAsia" w:ascii="仿宋_GB2312" w:hAnsi="仿宋_GB2312" w:eastAsia="仿宋_GB2312" w:cs="仿宋_GB2312"/>
          <w:szCs w:val="21"/>
        </w:rPr>
        <w:t>备注：金额请填写人民币（大写），保留至元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44EAB"/>
    <w:rsid w:val="03D4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2023-04-13T07:30:00Z</dcterms:created>
  <dc:creator>123</dc:creator>
  <cp:lastModifiedBy>123</cp:lastModifiedBy>
  <dcterms:modified xsi:type="dcterms:W3CDTF">2023-04-13T07:31:15Z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